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153" w:rsidRPr="00D27316" w:rsidRDefault="00D27316" w:rsidP="00336048">
      <w:pPr>
        <w:rPr>
          <w:b/>
          <w:sz w:val="28"/>
          <w:szCs w:val="24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</wp:posOffset>
            </wp:positionH>
            <wp:positionV relativeFrom="paragraph">
              <wp:posOffset>-179705</wp:posOffset>
            </wp:positionV>
            <wp:extent cx="1619250" cy="476250"/>
            <wp:effectExtent l="0" t="0" r="0" b="0"/>
            <wp:wrapTight wrapText="bothSides">
              <wp:wrapPolygon edited="0">
                <wp:start x="0" y="0"/>
                <wp:lineTo x="0" y="20736"/>
                <wp:lineTo x="6099" y="20736"/>
                <wp:lineTo x="21346" y="17280"/>
                <wp:lineTo x="21346" y="3456"/>
                <wp:lineTo x="5845" y="0"/>
                <wp:lineTo x="0" y="0"/>
              </wp:wrapPolygon>
            </wp:wrapTight>
            <wp:docPr id="1" name="Imagen 1" descr="Parque Central Bonavista Etap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que Central Bonavista Etap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6048">
        <w:rPr>
          <w:b/>
          <w:sz w:val="28"/>
          <w:szCs w:val="24"/>
        </w:rPr>
        <w:t xml:space="preserve">   </w:t>
      </w:r>
      <w:r w:rsidR="00606153" w:rsidRPr="00D27316">
        <w:rPr>
          <w:b/>
          <w:sz w:val="28"/>
          <w:szCs w:val="24"/>
        </w:rPr>
        <w:t xml:space="preserve">CONVOCATORIA CARGO </w:t>
      </w:r>
      <w:r w:rsidR="00606153" w:rsidRPr="00D27316">
        <w:rPr>
          <w:b/>
          <w:sz w:val="28"/>
          <w:szCs w:val="24"/>
        </w:rPr>
        <w:t>CONTADOR</w:t>
      </w:r>
    </w:p>
    <w:p w:rsidR="00D27316" w:rsidRPr="00D27316" w:rsidRDefault="00D27316" w:rsidP="00606153">
      <w:pPr>
        <w:pStyle w:val="Textoindependiente"/>
        <w:spacing w:line="249" w:lineRule="auto"/>
        <w:ind w:right="118"/>
        <w:jc w:val="both"/>
        <w:rPr>
          <w:b/>
        </w:rPr>
      </w:pPr>
    </w:p>
    <w:p w:rsidR="00606153" w:rsidRPr="00D27316" w:rsidRDefault="00606153" w:rsidP="00606153">
      <w:pPr>
        <w:pStyle w:val="Textoindependiente"/>
        <w:spacing w:line="249" w:lineRule="auto"/>
        <w:ind w:right="118"/>
        <w:jc w:val="both"/>
      </w:pPr>
      <w:r w:rsidRPr="00D27316">
        <w:t xml:space="preserve">El Consejo de administración del Parque Central Bonavista 1, ubicado en la localidad de Ciudad Bolívar, Calle 63 sur 70 d 75 sur de la ciudad de Bogotá, se permite convocar a las personas que deseen ocupar el cargo de </w:t>
      </w:r>
      <w:r w:rsidRPr="00D27316">
        <w:t>Contador</w:t>
      </w:r>
      <w:r w:rsidRPr="00D27316">
        <w:t xml:space="preserve"> periodo 2022 –</w:t>
      </w:r>
      <w:r w:rsidRPr="00D27316">
        <w:rPr>
          <w:rFonts w:ascii="Trebuchet MS" w:hAnsi="Trebuchet MS"/>
          <w:spacing w:val="-10"/>
          <w:w w:val="115"/>
        </w:rPr>
        <w:t xml:space="preserve"> </w:t>
      </w:r>
      <w:r w:rsidRPr="00D27316">
        <w:t>2023.</w:t>
      </w:r>
    </w:p>
    <w:p w:rsidR="00606153" w:rsidRPr="00D27316" w:rsidRDefault="00606153" w:rsidP="00606153">
      <w:pPr>
        <w:pStyle w:val="Textoindependiente"/>
        <w:spacing w:before="10"/>
      </w:pPr>
    </w:p>
    <w:p w:rsidR="00606153" w:rsidRPr="00D27316" w:rsidRDefault="00606153" w:rsidP="00D27316">
      <w:pPr>
        <w:pStyle w:val="Textoindependiente"/>
        <w:spacing w:line="249" w:lineRule="auto"/>
        <w:ind w:right="122"/>
        <w:jc w:val="both"/>
      </w:pPr>
      <w:r w:rsidRPr="00D27316">
        <w:t xml:space="preserve">Para el cargo en mención se requiere persona natural </w:t>
      </w:r>
      <w:r w:rsidRPr="00D27316">
        <w:t>o jurídica con</w:t>
      </w:r>
      <w:r w:rsidRPr="00D27316">
        <w:t xml:space="preserve"> formación profesional en Contaduría Pública, con matrícula profesional vigente, </w:t>
      </w:r>
      <w:r w:rsidRPr="00D27316">
        <w:t>deseable especialización en revisoría fiscal, y diplomado en</w:t>
      </w:r>
      <w:r w:rsidRPr="00D27316">
        <w:t xml:space="preserve"> Normas NIIF. Con </w:t>
      </w:r>
      <w:r w:rsidRPr="00D27316">
        <w:t>experiencia certificada en propiedad horizontal mínimo</w:t>
      </w:r>
      <w:r w:rsidRPr="00D27316">
        <w:t xml:space="preserve"> de 5 años y en copropiedades con más de </w:t>
      </w:r>
      <w:r w:rsidR="00AF6043">
        <w:t>1.000</w:t>
      </w:r>
      <w:r w:rsidRPr="00D27316">
        <w:t xml:space="preserve"> unidades inmobiliarias.</w:t>
      </w:r>
    </w:p>
    <w:p w:rsidR="00606153" w:rsidRPr="00D27316" w:rsidRDefault="00606153" w:rsidP="00606153">
      <w:pPr>
        <w:pStyle w:val="Textoindependiente"/>
        <w:spacing w:before="8"/>
      </w:pPr>
    </w:p>
    <w:p w:rsidR="00606153" w:rsidRPr="00D27316" w:rsidRDefault="00606153" w:rsidP="00606153">
      <w:pPr>
        <w:pStyle w:val="Ttulo1"/>
      </w:pPr>
      <w:r w:rsidRPr="00D27316">
        <w:rPr>
          <w:w w:val="115"/>
        </w:rPr>
        <w:t>Requisitos:</w:t>
      </w:r>
    </w:p>
    <w:p w:rsidR="00606153" w:rsidRPr="00D27316" w:rsidRDefault="00606153" w:rsidP="00606153">
      <w:pPr>
        <w:pStyle w:val="Textoindependiente"/>
        <w:spacing w:before="7"/>
        <w:rPr>
          <w:b/>
        </w:rPr>
      </w:pPr>
    </w:p>
    <w:p w:rsidR="00606153" w:rsidRPr="00D27316" w:rsidRDefault="00606153" w:rsidP="00D27316">
      <w:pPr>
        <w:pStyle w:val="Textoindependiente"/>
        <w:numPr>
          <w:ilvl w:val="0"/>
          <w:numId w:val="13"/>
        </w:numPr>
        <w:spacing w:line="249" w:lineRule="auto"/>
        <w:ind w:right="122"/>
        <w:jc w:val="both"/>
      </w:pPr>
      <w:r w:rsidRPr="00D27316">
        <w:t xml:space="preserve">Hoja de vida </w:t>
      </w:r>
      <w:r w:rsidRPr="00D27316">
        <w:t>c</w:t>
      </w:r>
      <w:r w:rsidRPr="00D27316">
        <w:t>o</w:t>
      </w:r>
      <w:r w:rsidRPr="00D27316">
        <w:t>n</w:t>
      </w:r>
      <w:r w:rsidRPr="00D27316">
        <w:t xml:space="preserve"> </w:t>
      </w:r>
      <w:r w:rsidRPr="00D27316">
        <w:t xml:space="preserve">la </w:t>
      </w:r>
      <w:r w:rsidRPr="00D27316">
        <w:t>propuesta.</w:t>
      </w:r>
    </w:p>
    <w:p w:rsidR="00606153" w:rsidRPr="00D27316" w:rsidRDefault="00606153" w:rsidP="00D27316">
      <w:pPr>
        <w:pStyle w:val="Textoindependiente"/>
        <w:numPr>
          <w:ilvl w:val="0"/>
          <w:numId w:val="13"/>
        </w:numPr>
        <w:spacing w:line="249" w:lineRule="auto"/>
        <w:ind w:right="122"/>
        <w:jc w:val="both"/>
      </w:pPr>
      <w:r w:rsidRPr="00D27316">
        <w:t>Fotocopia de la cédula de ciudadanía / Fotocopia del certificado existencia y representación legal.</w:t>
      </w:r>
    </w:p>
    <w:p w:rsidR="00606153" w:rsidRPr="00D27316" w:rsidRDefault="00606153" w:rsidP="00D27316">
      <w:pPr>
        <w:pStyle w:val="Textoindependiente"/>
        <w:numPr>
          <w:ilvl w:val="0"/>
          <w:numId w:val="13"/>
        </w:numPr>
        <w:spacing w:line="249" w:lineRule="auto"/>
        <w:ind w:right="122"/>
        <w:jc w:val="both"/>
      </w:pPr>
      <w:r w:rsidRPr="00D27316">
        <w:t>Fotocopia de la tarjeta profesional.</w:t>
      </w:r>
    </w:p>
    <w:p w:rsidR="00606153" w:rsidRPr="00D27316" w:rsidRDefault="00606153" w:rsidP="00D27316">
      <w:pPr>
        <w:pStyle w:val="Textoindependiente"/>
        <w:numPr>
          <w:ilvl w:val="0"/>
          <w:numId w:val="13"/>
        </w:numPr>
        <w:spacing w:line="249" w:lineRule="auto"/>
        <w:ind w:right="122"/>
        <w:jc w:val="both"/>
      </w:pPr>
      <w:r w:rsidRPr="00D27316">
        <w:t>Inscripción de la Junta Central de Contadores vigente</w:t>
      </w:r>
    </w:p>
    <w:p w:rsidR="00606153" w:rsidRPr="00D27316" w:rsidRDefault="00606153" w:rsidP="00D27316">
      <w:pPr>
        <w:pStyle w:val="Textoindependiente"/>
        <w:numPr>
          <w:ilvl w:val="0"/>
          <w:numId w:val="13"/>
        </w:numPr>
        <w:spacing w:line="249" w:lineRule="auto"/>
        <w:ind w:right="122"/>
        <w:jc w:val="both"/>
      </w:pPr>
      <w:r w:rsidRPr="00D27316">
        <w:t>Certificado de antecedentes disciplinarios.</w:t>
      </w:r>
    </w:p>
    <w:p w:rsidR="00606153" w:rsidRPr="00D27316" w:rsidRDefault="00606153" w:rsidP="00D27316">
      <w:pPr>
        <w:pStyle w:val="Textoindependiente"/>
        <w:numPr>
          <w:ilvl w:val="0"/>
          <w:numId w:val="13"/>
        </w:numPr>
        <w:spacing w:line="249" w:lineRule="auto"/>
        <w:ind w:right="122"/>
        <w:jc w:val="both"/>
      </w:pPr>
      <w:r w:rsidRPr="00D27316">
        <w:t>Conocimiento certificado en normas NIIF.</w:t>
      </w:r>
    </w:p>
    <w:p w:rsidR="00606153" w:rsidRPr="00D27316" w:rsidRDefault="00606153" w:rsidP="00D27316">
      <w:pPr>
        <w:pStyle w:val="Textoindependiente"/>
        <w:numPr>
          <w:ilvl w:val="0"/>
          <w:numId w:val="13"/>
        </w:numPr>
        <w:spacing w:line="249" w:lineRule="auto"/>
        <w:ind w:right="122"/>
        <w:jc w:val="both"/>
      </w:pPr>
      <w:r w:rsidRPr="00D27316">
        <w:t>Certificación del manejo del Programa DAYTONA Y SISCO.</w:t>
      </w:r>
    </w:p>
    <w:p w:rsidR="00606153" w:rsidRPr="00D27316" w:rsidRDefault="00606153" w:rsidP="00D27316">
      <w:pPr>
        <w:pStyle w:val="Textoindependiente"/>
        <w:numPr>
          <w:ilvl w:val="0"/>
          <w:numId w:val="13"/>
        </w:numPr>
        <w:spacing w:line="249" w:lineRule="auto"/>
        <w:ind w:right="122"/>
        <w:jc w:val="both"/>
      </w:pPr>
      <w:r w:rsidRPr="00D27316">
        <w:t>Certificados de estudios realizados incluyendo capacitación en propiedad horizontal y tributarias.</w:t>
      </w:r>
    </w:p>
    <w:p w:rsidR="00606153" w:rsidRPr="00D27316" w:rsidRDefault="00606153" w:rsidP="00D27316">
      <w:pPr>
        <w:pStyle w:val="Textoindependiente"/>
        <w:numPr>
          <w:ilvl w:val="0"/>
          <w:numId w:val="13"/>
        </w:numPr>
        <w:spacing w:line="249" w:lineRule="auto"/>
        <w:ind w:right="122"/>
        <w:jc w:val="both"/>
      </w:pPr>
      <w:r w:rsidRPr="00D27316">
        <w:t>Tres referencias de copropiedades donde haya sido CONTADOR. Las referencias deben indicar el número de unidades inmobiliarias de cada copropiedad.</w:t>
      </w:r>
    </w:p>
    <w:p w:rsidR="00606153" w:rsidRPr="00D27316" w:rsidRDefault="00606153" w:rsidP="00D27316">
      <w:pPr>
        <w:pStyle w:val="Textoindependiente"/>
        <w:numPr>
          <w:ilvl w:val="0"/>
          <w:numId w:val="13"/>
        </w:numPr>
        <w:spacing w:line="249" w:lineRule="auto"/>
        <w:ind w:right="122"/>
        <w:jc w:val="both"/>
      </w:pPr>
      <w:r w:rsidRPr="00D27316">
        <w:t>Tres referencias personales por escrito.</w:t>
      </w:r>
    </w:p>
    <w:p w:rsidR="00606153" w:rsidRPr="00D27316" w:rsidRDefault="00606153" w:rsidP="00D27316">
      <w:pPr>
        <w:pStyle w:val="Textoindependiente"/>
        <w:numPr>
          <w:ilvl w:val="0"/>
          <w:numId w:val="13"/>
        </w:numPr>
        <w:spacing w:line="249" w:lineRule="auto"/>
        <w:ind w:right="122"/>
        <w:jc w:val="both"/>
      </w:pPr>
      <w:r w:rsidRPr="00D27316">
        <w:t>Certificación que no se encuentra en causal de inhabilidad e incompatibilidad de conformidad con las disposiciones legales.</w:t>
      </w:r>
    </w:p>
    <w:p w:rsidR="00606153" w:rsidRPr="00D27316" w:rsidRDefault="00606153" w:rsidP="00606153">
      <w:pPr>
        <w:pStyle w:val="Textoindependiente"/>
        <w:spacing w:before="10"/>
      </w:pPr>
    </w:p>
    <w:p w:rsidR="00D27316" w:rsidRPr="00D27316" w:rsidRDefault="00606153" w:rsidP="00D27316">
      <w:pPr>
        <w:jc w:val="both"/>
        <w:rPr>
          <w:b/>
          <w:sz w:val="24"/>
          <w:szCs w:val="24"/>
        </w:rPr>
      </w:pPr>
      <w:r w:rsidRPr="00D27316">
        <w:rPr>
          <w:b/>
          <w:sz w:val="24"/>
          <w:szCs w:val="24"/>
        </w:rPr>
        <w:t>CONDICIONES PARA PARTICIPAR:</w:t>
      </w:r>
      <w:r w:rsidRPr="00D27316">
        <w:rPr>
          <w:sz w:val="24"/>
          <w:szCs w:val="24"/>
        </w:rPr>
        <w:t xml:space="preserve"> El proponente presentará su propuesta en la recepción del conjunto Residencial Parque Central Bonavista 1, Calle 63 sur 70 d 75 sur de la ciudad de Bogotá depositada en la urna (Recepción) en sobre sellado y marcado con el nombre de cargo y </w:t>
      </w:r>
      <w:r w:rsidRPr="00D27316">
        <w:rPr>
          <w:sz w:val="24"/>
          <w:szCs w:val="24"/>
        </w:rPr>
        <w:t>soportes correspondientes.</w:t>
      </w:r>
      <w:r w:rsidRPr="00D27316">
        <w:rPr>
          <w:b/>
          <w:sz w:val="24"/>
          <w:szCs w:val="24"/>
        </w:rPr>
        <w:t xml:space="preserve"> </w:t>
      </w:r>
    </w:p>
    <w:p w:rsidR="00D27316" w:rsidRPr="00D27316" w:rsidRDefault="00D27316" w:rsidP="00D27316">
      <w:pPr>
        <w:jc w:val="both"/>
        <w:rPr>
          <w:b/>
          <w:sz w:val="24"/>
          <w:szCs w:val="24"/>
        </w:rPr>
      </w:pPr>
    </w:p>
    <w:p w:rsidR="00336048" w:rsidRPr="0038718A" w:rsidRDefault="00336048" w:rsidP="0033604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TÉRMINOS DE EXCLUSIÓN:</w:t>
      </w:r>
      <w:r w:rsidRPr="0038718A">
        <w:rPr>
          <w:b/>
          <w:sz w:val="24"/>
          <w:szCs w:val="24"/>
        </w:rPr>
        <w:tab/>
      </w:r>
      <w:r w:rsidRPr="0038718A">
        <w:rPr>
          <w:b/>
          <w:sz w:val="24"/>
          <w:szCs w:val="24"/>
        </w:rPr>
        <w:tab/>
      </w:r>
      <w:r w:rsidRPr="0038718A">
        <w:rPr>
          <w:b/>
          <w:sz w:val="24"/>
          <w:szCs w:val="24"/>
        </w:rPr>
        <w:tab/>
      </w:r>
      <w:r w:rsidRPr="0038718A">
        <w:rPr>
          <w:b/>
          <w:sz w:val="24"/>
          <w:szCs w:val="24"/>
        </w:rPr>
        <w:tab/>
      </w:r>
      <w:r w:rsidRPr="0038718A">
        <w:rPr>
          <w:b/>
          <w:sz w:val="24"/>
          <w:szCs w:val="24"/>
        </w:rPr>
        <w:tab/>
      </w:r>
    </w:p>
    <w:p w:rsidR="00336048" w:rsidRPr="00D81729" w:rsidRDefault="00336048" w:rsidP="00336048">
      <w:pPr>
        <w:pStyle w:val="Prrafodelista"/>
        <w:widowControl/>
        <w:numPr>
          <w:ilvl w:val="0"/>
          <w:numId w:val="9"/>
        </w:numPr>
        <w:autoSpaceDE/>
        <w:autoSpaceDN/>
        <w:spacing w:before="0"/>
        <w:contextualSpacing/>
      </w:pPr>
      <w:r w:rsidRPr="00D81729">
        <w:t xml:space="preserve">Participantes que presenten más de una propuesta por su propio nombre. </w:t>
      </w:r>
      <w:r w:rsidRPr="00D81729">
        <w:tab/>
      </w:r>
      <w:r w:rsidRPr="00D81729">
        <w:tab/>
      </w:r>
      <w:r w:rsidRPr="00D81729">
        <w:tab/>
      </w:r>
    </w:p>
    <w:p w:rsidR="00336048" w:rsidRPr="00D81729" w:rsidRDefault="00336048" w:rsidP="00336048">
      <w:pPr>
        <w:pStyle w:val="Prrafodelista"/>
        <w:widowControl/>
        <w:numPr>
          <w:ilvl w:val="0"/>
          <w:numId w:val="9"/>
        </w:numPr>
        <w:autoSpaceDE/>
        <w:autoSpaceDN/>
        <w:spacing w:before="0"/>
        <w:contextualSpacing/>
      </w:pPr>
      <w:r w:rsidRPr="00D81729">
        <w:t>Tener relación en 3 grado de consanguinidad, 2 grado de afinidad, y 1 grado civil con algún copropietario o residente de la copropiedad.</w:t>
      </w:r>
      <w:r w:rsidRPr="00D81729">
        <w:tab/>
      </w:r>
      <w:r w:rsidRPr="00D81729">
        <w:tab/>
      </w:r>
      <w:r w:rsidRPr="00D81729">
        <w:tab/>
      </w:r>
      <w:r w:rsidRPr="00D81729">
        <w:tab/>
      </w:r>
      <w:r w:rsidRPr="00D81729">
        <w:tab/>
      </w:r>
    </w:p>
    <w:p w:rsidR="00336048" w:rsidRPr="00D81729" w:rsidRDefault="00336048" w:rsidP="00336048">
      <w:pPr>
        <w:pStyle w:val="Prrafodelista"/>
        <w:widowControl/>
        <w:numPr>
          <w:ilvl w:val="0"/>
          <w:numId w:val="9"/>
        </w:numPr>
        <w:autoSpaceDE/>
        <w:autoSpaceDN/>
        <w:spacing w:before="0"/>
        <w:contextualSpacing/>
      </w:pPr>
      <w:r w:rsidRPr="00D81729">
        <w:t xml:space="preserve">Incumplir los requisitos solicitados. </w:t>
      </w:r>
      <w:r w:rsidRPr="00D81729">
        <w:tab/>
      </w:r>
      <w:r w:rsidRPr="00D81729">
        <w:tab/>
      </w:r>
      <w:r w:rsidRPr="00D81729">
        <w:tab/>
      </w:r>
      <w:r w:rsidRPr="00D81729">
        <w:tab/>
      </w:r>
      <w:r w:rsidRPr="00D81729">
        <w:tab/>
      </w:r>
    </w:p>
    <w:p w:rsidR="00336048" w:rsidRPr="00D81729" w:rsidRDefault="00336048" w:rsidP="00336048">
      <w:pPr>
        <w:pStyle w:val="Prrafodelista"/>
        <w:widowControl/>
        <w:numPr>
          <w:ilvl w:val="0"/>
          <w:numId w:val="9"/>
        </w:numPr>
        <w:autoSpaceDE/>
        <w:autoSpaceDN/>
        <w:spacing w:before="0"/>
        <w:contextualSpacing/>
      </w:pPr>
      <w:r w:rsidRPr="00D81729">
        <w:t>Presentar propuesta fuera de la fecha designada.</w:t>
      </w:r>
      <w:r w:rsidRPr="00D81729">
        <w:tab/>
      </w:r>
      <w:r w:rsidRPr="00D81729">
        <w:tab/>
      </w:r>
      <w:r w:rsidRPr="00D81729">
        <w:tab/>
      </w:r>
      <w:r w:rsidRPr="00D81729">
        <w:tab/>
      </w:r>
      <w:r w:rsidRPr="00D81729">
        <w:tab/>
      </w:r>
    </w:p>
    <w:p w:rsidR="00336048" w:rsidRPr="00336048" w:rsidRDefault="00336048" w:rsidP="00304B89">
      <w:pPr>
        <w:pStyle w:val="Prrafodelista"/>
        <w:widowControl/>
        <w:numPr>
          <w:ilvl w:val="0"/>
          <w:numId w:val="9"/>
        </w:numPr>
        <w:autoSpaceDE/>
        <w:autoSpaceDN/>
        <w:spacing w:before="0"/>
        <w:contextualSpacing/>
        <w:rPr>
          <w:sz w:val="24"/>
          <w:szCs w:val="24"/>
        </w:rPr>
      </w:pPr>
      <w:r w:rsidRPr="00D81729">
        <w:t>Presentar oferta parcial para el cumplimiento del objetivo de la convocatoria.</w:t>
      </w:r>
    </w:p>
    <w:p w:rsidR="00336048" w:rsidRPr="00336048" w:rsidRDefault="00336048" w:rsidP="00304B89">
      <w:pPr>
        <w:pStyle w:val="Prrafodelista"/>
        <w:widowControl/>
        <w:numPr>
          <w:ilvl w:val="0"/>
          <w:numId w:val="9"/>
        </w:numPr>
        <w:autoSpaceDE/>
        <w:autoSpaceDN/>
        <w:spacing w:before="0"/>
        <w:contextualSpacing/>
        <w:rPr>
          <w:sz w:val="24"/>
          <w:szCs w:val="24"/>
        </w:rPr>
      </w:pPr>
      <w:r w:rsidRPr="00D81729">
        <w:t>Presentarse con alguna inhabilidad.</w:t>
      </w:r>
    </w:p>
    <w:p w:rsidR="00336048" w:rsidRPr="00336048" w:rsidRDefault="00336048" w:rsidP="00336048">
      <w:pPr>
        <w:widowControl/>
        <w:autoSpaceDE/>
        <w:autoSpaceDN/>
        <w:contextualSpacing/>
        <w:rPr>
          <w:sz w:val="24"/>
          <w:szCs w:val="24"/>
        </w:rPr>
      </w:pPr>
    </w:p>
    <w:p w:rsidR="00D27316" w:rsidRDefault="00336048" w:rsidP="00336048">
      <w:p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606153" w:rsidRPr="00D27316">
        <w:rPr>
          <w:sz w:val="24"/>
          <w:szCs w:val="24"/>
        </w:rPr>
        <w:t xml:space="preserve">i no cumple </w:t>
      </w:r>
      <w:r w:rsidR="00606153" w:rsidRPr="00D27316">
        <w:rPr>
          <w:sz w:val="24"/>
          <w:szCs w:val="24"/>
        </w:rPr>
        <w:t xml:space="preserve">con </w:t>
      </w:r>
      <w:r w:rsidR="00D27316" w:rsidRPr="00D27316">
        <w:rPr>
          <w:sz w:val="24"/>
          <w:szCs w:val="24"/>
        </w:rPr>
        <w:t>los requisitos señalados en la presente</w:t>
      </w:r>
      <w:r w:rsidR="00606153" w:rsidRPr="00D27316">
        <w:rPr>
          <w:sz w:val="24"/>
          <w:szCs w:val="24"/>
        </w:rPr>
        <w:t xml:space="preserve"> convocatoria su hoja de vida o propuesta económica no será considerada.</w:t>
      </w:r>
    </w:p>
    <w:p w:rsidR="00AF6043" w:rsidRDefault="00AF6043" w:rsidP="00AF6043">
      <w:pPr>
        <w:jc w:val="both"/>
        <w:rPr>
          <w:b/>
        </w:rPr>
      </w:pPr>
    </w:p>
    <w:p w:rsidR="00AF6043" w:rsidRDefault="00AF6043" w:rsidP="00AF6043">
      <w:pPr>
        <w:ind w:left="720" w:firstLine="720"/>
        <w:jc w:val="both"/>
        <w:rPr>
          <w:sz w:val="24"/>
          <w:szCs w:val="24"/>
        </w:rPr>
      </w:pPr>
      <w:r w:rsidRPr="00D81729">
        <w:rPr>
          <w:b/>
        </w:rPr>
        <w:t>Inicio de convocatoria:</w:t>
      </w:r>
      <w:r w:rsidRPr="00D81729">
        <w:t xml:space="preserve"> viernes 13 de</w:t>
      </w:r>
      <w:r>
        <w:t xml:space="preserve"> mayo/2022 Hora: 04:00 pm </w:t>
      </w:r>
      <w:r>
        <w:tab/>
      </w:r>
      <w:r>
        <w:tab/>
      </w:r>
      <w:r>
        <w:tab/>
      </w:r>
      <w:r>
        <w:tab/>
      </w:r>
      <w:r>
        <w:tab/>
      </w:r>
      <w:r w:rsidRPr="00D81729">
        <w:rPr>
          <w:b/>
        </w:rPr>
        <w:t>Cierre convocatoria:</w:t>
      </w:r>
      <w:r w:rsidRPr="00D81729">
        <w:t xml:space="preserve"> viernes 20 de mayo /2022 Hora</w:t>
      </w:r>
      <w:r>
        <w:t xml:space="preserve"> 3:00 p.m.</w:t>
      </w:r>
    </w:p>
    <w:p w:rsidR="00AF6043" w:rsidRPr="00D27316" w:rsidRDefault="00AF6043" w:rsidP="00336048">
      <w:pPr>
        <w:jc w:val="both"/>
        <w:rPr>
          <w:sz w:val="24"/>
          <w:szCs w:val="24"/>
        </w:rPr>
      </w:pPr>
    </w:p>
    <w:p w:rsidR="00606153" w:rsidRPr="00D27316" w:rsidRDefault="00606153" w:rsidP="00606153">
      <w:pPr>
        <w:pStyle w:val="Textoindependiente"/>
        <w:spacing w:before="9"/>
      </w:pPr>
    </w:p>
    <w:p w:rsidR="00606153" w:rsidRPr="00336048" w:rsidRDefault="00606153" w:rsidP="00606153">
      <w:pPr>
        <w:jc w:val="both"/>
        <w:rPr>
          <w:sz w:val="24"/>
          <w:szCs w:val="24"/>
        </w:rPr>
      </w:pPr>
    </w:p>
    <w:p w:rsidR="00606153" w:rsidRPr="002563EF" w:rsidRDefault="00606153" w:rsidP="002563EF">
      <w:pPr>
        <w:widowControl/>
        <w:autoSpaceDE/>
        <w:autoSpaceDN/>
        <w:contextualSpacing/>
        <w:rPr>
          <w:b/>
          <w:sz w:val="24"/>
          <w:szCs w:val="24"/>
        </w:rPr>
      </w:pPr>
      <w:bookmarkStart w:id="0" w:name="_GoBack"/>
      <w:bookmarkEnd w:id="0"/>
    </w:p>
    <w:sectPr w:rsidR="00606153" w:rsidRPr="002563EF" w:rsidSect="00D27316">
      <w:pgSz w:w="12240" w:h="15840"/>
      <w:pgMar w:top="568" w:right="758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66A24"/>
    <w:multiLevelType w:val="hybridMultilevel"/>
    <w:tmpl w:val="893E6F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D339F"/>
    <w:multiLevelType w:val="hybridMultilevel"/>
    <w:tmpl w:val="39806E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45A4E"/>
    <w:multiLevelType w:val="hybridMultilevel"/>
    <w:tmpl w:val="45CE3B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D3612"/>
    <w:multiLevelType w:val="hybridMultilevel"/>
    <w:tmpl w:val="FC2CE1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876C9"/>
    <w:multiLevelType w:val="hybridMultilevel"/>
    <w:tmpl w:val="A004566A"/>
    <w:lvl w:ilvl="0" w:tplc="B07C125A">
      <w:start w:val="1"/>
      <w:numFmt w:val="lowerLetter"/>
      <w:lvlText w:val="%1."/>
      <w:lvlJc w:val="left"/>
      <w:pPr>
        <w:ind w:left="897" w:hanging="361"/>
        <w:jc w:val="left"/>
      </w:pPr>
      <w:rPr>
        <w:rFonts w:ascii="Cambria" w:eastAsia="Cambria" w:hAnsi="Cambria" w:cs="Cambria" w:hint="default"/>
        <w:w w:val="129"/>
        <w:sz w:val="24"/>
        <w:szCs w:val="24"/>
        <w:lang w:val="es-ES" w:eastAsia="en-US" w:bidi="ar-SA"/>
      </w:rPr>
    </w:lvl>
    <w:lvl w:ilvl="1" w:tplc="5D7A9958">
      <w:numFmt w:val="bullet"/>
      <w:lvlText w:val="•"/>
      <w:lvlJc w:val="left"/>
      <w:pPr>
        <w:ind w:left="1720" w:hanging="361"/>
      </w:pPr>
      <w:rPr>
        <w:rFonts w:hint="default"/>
        <w:lang w:val="es-ES" w:eastAsia="en-US" w:bidi="ar-SA"/>
      </w:rPr>
    </w:lvl>
    <w:lvl w:ilvl="2" w:tplc="5F4C6EE4">
      <w:numFmt w:val="bullet"/>
      <w:lvlText w:val="•"/>
      <w:lvlJc w:val="left"/>
      <w:pPr>
        <w:ind w:left="2540" w:hanging="361"/>
      </w:pPr>
      <w:rPr>
        <w:rFonts w:hint="default"/>
        <w:lang w:val="es-ES" w:eastAsia="en-US" w:bidi="ar-SA"/>
      </w:rPr>
    </w:lvl>
    <w:lvl w:ilvl="3" w:tplc="AAF29A3A">
      <w:numFmt w:val="bullet"/>
      <w:lvlText w:val="•"/>
      <w:lvlJc w:val="left"/>
      <w:pPr>
        <w:ind w:left="3360" w:hanging="361"/>
      </w:pPr>
      <w:rPr>
        <w:rFonts w:hint="default"/>
        <w:lang w:val="es-ES" w:eastAsia="en-US" w:bidi="ar-SA"/>
      </w:rPr>
    </w:lvl>
    <w:lvl w:ilvl="4" w:tplc="27069A70">
      <w:numFmt w:val="bullet"/>
      <w:lvlText w:val="•"/>
      <w:lvlJc w:val="left"/>
      <w:pPr>
        <w:ind w:left="4180" w:hanging="361"/>
      </w:pPr>
      <w:rPr>
        <w:rFonts w:hint="default"/>
        <w:lang w:val="es-ES" w:eastAsia="en-US" w:bidi="ar-SA"/>
      </w:rPr>
    </w:lvl>
    <w:lvl w:ilvl="5" w:tplc="2FFE7BA8">
      <w:numFmt w:val="bullet"/>
      <w:lvlText w:val="•"/>
      <w:lvlJc w:val="left"/>
      <w:pPr>
        <w:ind w:left="5000" w:hanging="361"/>
      </w:pPr>
      <w:rPr>
        <w:rFonts w:hint="default"/>
        <w:lang w:val="es-ES" w:eastAsia="en-US" w:bidi="ar-SA"/>
      </w:rPr>
    </w:lvl>
    <w:lvl w:ilvl="6" w:tplc="584A8782">
      <w:numFmt w:val="bullet"/>
      <w:lvlText w:val="•"/>
      <w:lvlJc w:val="left"/>
      <w:pPr>
        <w:ind w:left="5820" w:hanging="361"/>
      </w:pPr>
      <w:rPr>
        <w:rFonts w:hint="default"/>
        <w:lang w:val="es-ES" w:eastAsia="en-US" w:bidi="ar-SA"/>
      </w:rPr>
    </w:lvl>
    <w:lvl w:ilvl="7" w:tplc="F9F4B882">
      <w:numFmt w:val="bullet"/>
      <w:lvlText w:val="•"/>
      <w:lvlJc w:val="left"/>
      <w:pPr>
        <w:ind w:left="6640" w:hanging="361"/>
      </w:pPr>
      <w:rPr>
        <w:rFonts w:hint="default"/>
        <w:lang w:val="es-ES" w:eastAsia="en-US" w:bidi="ar-SA"/>
      </w:rPr>
    </w:lvl>
    <w:lvl w:ilvl="8" w:tplc="D8585FC0">
      <w:numFmt w:val="bullet"/>
      <w:lvlText w:val="•"/>
      <w:lvlJc w:val="left"/>
      <w:pPr>
        <w:ind w:left="7460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1C691C47"/>
    <w:multiLevelType w:val="hybridMultilevel"/>
    <w:tmpl w:val="27C2B2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10D14"/>
    <w:multiLevelType w:val="hybridMultilevel"/>
    <w:tmpl w:val="BD34E54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B58F5"/>
    <w:multiLevelType w:val="hybridMultilevel"/>
    <w:tmpl w:val="0B5AC2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E06A1"/>
    <w:multiLevelType w:val="hybridMultilevel"/>
    <w:tmpl w:val="227406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926ABE"/>
    <w:multiLevelType w:val="hybridMultilevel"/>
    <w:tmpl w:val="A95E22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CC44F3"/>
    <w:multiLevelType w:val="hybridMultilevel"/>
    <w:tmpl w:val="D8D04412"/>
    <w:lvl w:ilvl="0" w:tplc="DE2E309C">
      <w:start w:val="1"/>
      <w:numFmt w:val="decimal"/>
      <w:lvlText w:val="%1."/>
      <w:lvlJc w:val="left"/>
      <w:pPr>
        <w:ind w:left="1105" w:hanging="569"/>
        <w:jc w:val="left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es-ES" w:eastAsia="en-US" w:bidi="ar-SA"/>
      </w:rPr>
    </w:lvl>
    <w:lvl w:ilvl="1" w:tplc="17E6244A">
      <w:numFmt w:val="bullet"/>
      <w:lvlText w:val="•"/>
      <w:lvlJc w:val="left"/>
      <w:pPr>
        <w:ind w:left="1900" w:hanging="569"/>
      </w:pPr>
      <w:rPr>
        <w:rFonts w:hint="default"/>
        <w:lang w:val="es-ES" w:eastAsia="en-US" w:bidi="ar-SA"/>
      </w:rPr>
    </w:lvl>
    <w:lvl w:ilvl="2" w:tplc="8FBCBC3E">
      <w:numFmt w:val="bullet"/>
      <w:lvlText w:val="•"/>
      <w:lvlJc w:val="left"/>
      <w:pPr>
        <w:ind w:left="2700" w:hanging="569"/>
      </w:pPr>
      <w:rPr>
        <w:rFonts w:hint="default"/>
        <w:lang w:val="es-ES" w:eastAsia="en-US" w:bidi="ar-SA"/>
      </w:rPr>
    </w:lvl>
    <w:lvl w:ilvl="3" w:tplc="4E86F25A">
      <w:numFmt w:val="bullet"/>
      <w:lvlText w:val="•"/>
      <w:lvlJc w:val="left"/>
      <w:pPr>
        <w:ind w:left="3500" w:hanging="569"/>
      </w:pPr>
      <w:rPr>
        <w:rFonts w:hint="default"/>
        <w:lang w:val="es-ES" w:eastAsia="en-US" w:bidi="ar-SA"/>
      </w:rPr>
    </w:lvl>
    <w:lvl w:ilvl="4" w:tplc="F54C17BE">
      <w:numFmt w:val="bullet"/>
      <w:lvlText w:val="•"/>
      <w:lvlJc w:val="left"/>
      <w:pPr>
        <w:ind w:left="4300" w:hanging="569"/>
      </w:pPr>
      <w:rPr>
        <w:rFonts w:hint="default"/>
        <w:lang w:val="es-ES" w:eastAsia="en-US" w:bidi="ar-SA"/>
      </w:rPr>
    </w:lvl>
    <w:lvl w:ilvl="5" w:tplc="54F6D8B8">
      <w:numFmt w:val="bullet"/>
      <w:lvlText w:val="•"/>
      <w:lvlJc w:val="left"/>
      <w:pPr>
        <w:ind w:left="5100" w:hanging="569"/>
      </w:pPr>
      <w:rPr>
        <w:rFonts w:hint="default"/>
        <w:lang w:val="es-ES" w:eastAsia="en-US" w:bidi="ar-SA"/>
      </w:rPr>
    </w:lvl>
    <w:lvl w:ilvl="6" w:tplc="943E9918">
      <w:numFmt w:val="bullet"/>
      <w:lvlText w:val="•"/>
      <w:lvlJc w:val="left"/>
      <w:pPr>
        <w:ind w:left="5900" w:hanging="569"/>
      </w:pPr>
      <w:rPr>
        <w:rFonts w:hint="default"/>
        <w:lang w:val="es-ES" w:eastAsia="en-US" w:bidi="ar-SA"/>
      </w:rPr>
    </w:lvl>
    <w:lvl w:ilvl="7" w:tplc="BC1AE750">
      <w:numFmt w:val="bullet"/>
      <w:lvlText w:val="•"/>
      <w:lvlJc w:val="left"/>
      <w:pPr>
        <w:ind w:left="6700" w:hanging="569"/>
      </w:pPr>
      <w:rPr>
        <w:rFonts w:hint="default"/>
        <w:lang w:val="es-ES" w:eastAsia="en-US" w:bidi="ar-SA"/>
      </w:rPr>
    </w:lvl>
    <w:lvl w:ilvl="8" w:tplc="73D2C2C2">
      <w:numFmt w:val="bullet"/>
      <w:lvlText w:val="•"/>
      <w:lvlJc w:val="left"/>
      <w:pPr>
        <w:ind w:left="7500" w:hanging="569"/>
      </w:pPr>
      <w:rPr>
        <w:rFonts w:hint="default"/>
        <w:lang w:val="es-ES" w:eastAsia="en-US" w:bidi="ar-SA"/>
      </w:rPr>
    </w:lvl>
  </w:abstractNum>
  <w:abstractNum w:abstractNumId="11" w15:restartNumberingAfterBreak="0">
    <w:nsid w:val="6EBD0530"/>
    <w:multiLevelType w:val="hybridMultilevel"/>
    <w:tmpl w:val="81BEFE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C9147D"/>
    <w:multiLevelType w:val="hybridMultilevel"/>
    <w:tmpl w:val="42EAA1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3"/>
  </w:num>
  <w:num w:numId="9">
    <w:abstractNumId w:val="12"/>
  </w:num>
  <w:num w:numId="10">
    <w:abstractNumId w:val="2"/>
  </w:num>
  <w:num w:numId="11">
    <w:abstractNumId w:val="5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972"/>
    <w:rsid w:val="00250972"/>
    <w:rsid w:val="002563EF"/>
    <w:rsid w:val="00336048"/>
    <w:rsid w:val="00606153"/>
    <w:rsid w:val="00A756AB"/>
    <w:rsid w:val="00AF6043"/>
    <w:rsid w:val="00D2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B74BA"/>
  <w15:docId w15:val="{84C83DE1-2AAE-401E-B9F8-7CBDE059E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uiPriority w:val="1"/>
    <w:qFormat/>
    <w:pPr>
      <w:ind w:left="108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spacing w:before="51"/>
      <w:ind w:left="1105" w:hanging="56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375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rodrigo beltran castellanos</dc:creator>
  <cp:lastModifiedBy>Asistente</cp:lastModifiedBy>
  <cp:revision>3</cp:revision>
  <dcterms:created xsi:type="dcterms:W3CDTF">2022-05-13T22:44:00Z</dcterms:created>
  <dcterms:modified xsi:type="dcterms:W3CDTF">2022-05-13T23:01:00Z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2022-05-13T00:00:00Z</vt:filetime>
  </property>
</Properties>
</file>